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843B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01</w:t>
      </w:r>
      <w:bookmarkStart w:id="0" w:name="_GoBack"/>
      <w:bookmarkEnd w:id="0"/>
      <w:r w:rsidR="00326A8E">
        <w:rPr>
          <w:rFonts w:ascii="Times New Roman" w:hAnsi="Times New Roman" w:cs="Times New Roman"/>
          <w:sz w:val="28"/>
          <w:szCs w:val="28"/>
        </w:rPr>
        <w:t>1</w:t>
      </w:r>
      <w:r w:rsidR="004C25CA">
        <w:rPr>
          <w:rFonts w:ascii="Times New Roman" w:hAnsi="Times New Roman" w:cs="Times New Roman"/>
          <w:sz w:val="28"/>
          <w:szCs w:val="28"/>
        </w:rPr>
        <w:t>/17, jc, Redentora 07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2017</w:t>
      </w:r>
    </w:p>
    <w:p w:rsidR="00326A8E" w:rsidRDefault="00563EC4" w:rsidP="00AC64B7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AC64B7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326A8E" w:rsidRDefault="00563EC4" w:rsidP="00326A8E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C64B7">
        <w:rPr>
          <w:rFonts w:ascii="Times New Roman" w:hAnsi="Times New Roman" w:cs="Times New Roman"/>
          <w:sz w:val="28"/>
          <w:szCs w:val="28"/>
        </w:rPr>
        <w:t xml:space="preserve">INDICAÇÃO </w:t>
      </w:r>
      <w:r w:rsidR="00CF7D0A">
        <w:rPr>
          <w:rFonts w:ascii="Times New Roman" w:hAnsi="Times New Roman" w:cs="Times New Roman"/>
          <w:sz w:val="28"/>
          <w:szCs w:val="28"/>
        </w:rPr>
        <w:t xml:space="preserve">de autoria </w:t>
      </w:r>
      <w:r w:rsidR="00227353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326A8E">
        <w:rPr>
          <w:rFonts w:ascii="Times New Roman" w:hAnsi="Times New Roman" w:cs="Times New Roman"/>
          <w:sz w:val="28"/>
          <w:szCs w:val="28"/>
        </w:rPr>
        <w:t xml:space="preserve">Denilson Machado da Silva </w:t>
      </w:r>
      <w:r w:rsidR="00227353">
        <w:rPr>
          <w:rFonts w:ascii="Times New Roman" w:hAnsi="Times New Roman" w:cs="Times New Roman"/>
          <w:sz w:val="28"/>
          <w:szCs w:val="28"/>
        </w:rPr>
        <w:t xml:space="preserve">da Bancada do </w:t>
      </w:r>
      <w:r w:rsidR="00326A8E">
        <w:rPr>
          <w:rFonts w:ascii="Times New Roman" w:hAnsi="Times New Roman" w:cs="Times New Roman"/>
          <w:sz w:val="28"/>
          <w:szCs w:val="28"/>
        </w:rPr>
        <w:t>PMDB</w:t>
      </w:r>
      <w:r w:rsidR="00227353">
        <w:rPr>
          <w:rFonts w:ascii="Times New Roman" w:hAnsi="Times New Roman" w:cs="Times New Roman"/>
          <w:sz w:val="28"/>
          <w:szCs w:val="28"/>
        </w:rPr>
        <w:t xml:space="preserve"> </w:t>
      </w:r>
      <w:r w:rsidR="00AC64B7">
        <w:rPr>
          <w:rFonts w:ascii="Times New Roman" w:hAnsi="Times New Roman" w:cs="Times New Roman"/>
          <w:sz w:val="28"/>
          <w:szCs w:val="28"/>
        </w:rPr>
        <w:t>apresentada e aceita pela Mesa Diretora</w:t>
      </w:r>
      <w:r w:rsidR="00CF7D0A">
        <w:rPr>
          <w:rFonts w:ascii="Times New Roman" w:hAnsi="Times New Roman" w:cs="Times New Roman"/>
          <w:sz w:val="28"/>
          <w:szCs w:val="28"/>
        </w:rPr>
        <w:t xml:space="preserve"> em Sessão Ordinária realizada no dia 06 de fevereiro de 2017 solicitamos </w:t>
      </w:r>
      <w:r w:rsidR="00326A8E">
        <w:rPr>
          <w:rFonts w:ascii="Times New Roman" w:hAnsi="Times New Roman" w:cs="Times New Roman"/>
          <w:sz w:val="28"/>
          <w:szCs w:val="28"/>
        </w:rPr>
        <w:t xml:space="preserve">a </w:t>
      </w:r>
      <w:r w:rsidR="00326A8E" w:rsidRPr="00E15965">
        <w:rPr>
          <w:rFonts w:ascii="Times New Roman" w:hAnsi="Times New Roman" w:cs="Times New Roman"/>
          <w:b/>
          <w:sz w:val="28"/>
          <w:szCs w:val="28"/>
        </w:rPr>
        <w:t xml:space="preserve">realização de serviço de reparos na iluminação publica no trecho da Rua Dorvil </w:t>
      </w:r>
      <w:proofErr w:type="spellStart"/>
      <w:r w:rsidR="00326A8E" w:rsidRPr="00E15965">
        <w:rPr>
          <w:rFonts w:ascii="Times New Roman" w:hAnsi="Times New Roman" w:cs="Times New Roman"/>
          <w:b/>
          <w:sz w:val="28"/>
          <w:szCs w:val="28"/>
        </w:rPr>
        <w:t>Julio</w:t>
      </w:r>
      <w:proofErr w:type="spellEnd"/>
      <w:r w:rsidR="00326A8E" w:rsidRPr="00E15965">
        <w:rPr>
          <w:rFonts w:ascii="Times New Roman" w:hAnsi="Times New Roman" w:cs="Times New Roman"/>
          <w:b/>
          <w:sz w:val="28"/>
          <w:szCs w:val="28"/>
        </w:rPr>
        <w:t xml:space="preserve"> Ribeiro até a Rua </w:t>
      </w:r>
      <w:proofErr w:type="spellStart"/>
      <w:r w:rsidR="00326A8E" w:rsidRPr="00E15965">
        <w:rPr>
          <w:rFonts w:ascii="Times New Roman" w:hAnsi="Times New Roman" w:cs="Times New Roman"/>
          <w:b/>
          <w:sz w:val="28"/>
          <w:szCs w:val="28"/>
        </w:rPr>
        <w:t>Acelino</w:t>
      </w:r>
      <w:proofErr w:type="spellEnd"/>
      <w:r w:rsidR="00326A8E" w:rsidRPr="00E15965">
        <w:rPr>
          <w:rFonts w:ascii="Times New Roman" w:hAnsi="Times New Roman" w:cs="Times New Roman"/>
          <w:b/>
          <w:sz w:val="28"/>
          <w:szCs w:val="28"/>
        </w:rPr>
        <w:t xml:space="preserve"> L. Pinheiro no Bairro Nove de Julho e no Birro Bressan, Rua Major Feliciano, Bairro São José, Bairro </w:t>
      </w:r>
      <w:proofErr w:type="spellStart"/>
      <w:r w:rsidR="00326A8E" w:rsidRPr="00E15965">
        <w:rPr>
          <w:rFonts w:ascii="Times New Roman" w:hAnsi="Times New Roman" w:cs="Times New Roman"/>
          <w:b/>
          <w:sz w:val="28"/>
          <w:szCs w:val="28"/>
        </w:rPr>
        <w:t>Enelio</w:t>
      </w:r>
      <w:proofErr w:type="spellEnd"/>
      <w:r w:rsidR="00326A8E" w:rsidRPr="00E15965">
        <w:rPr>
          <w:rFonts w:ascii="Times New Roman" w:hAnsi="Times New Roman" w:cs="Times New Roman"/>
          <w:b/>
          <w:sz w:val="28"/>
          <w:szCs w:val="28"/>
        </w:rPr>
        <w:t xml:space="preserve"> Cossetin, Bairro Apostola da Sagrada </w:t>
      </w:r>
      <w:proofErr w:type="spellStart"/>
      <w:r w:rsidR="00326A8E" w:rsidRPr="00E15965">
        <w:rPr>
          <w:rFonts w:ascii="Times New Roman" w:hAnsi="Times New Roman" w:cs="Times New Roman"/>
          <w:b/>
          <w:sz w:val="28"/>
          <w:szCs w:val="28"/>
        </w:rPr>
        <w:t>Familia</w:t>
      </w:r>
      <w:proofErr w:type="spellEnd"/>
      <w:r w:rsidR="00326A8E" w:rsidRPr="00E15965">
        <w:rPr>
          <w:rFonts w:ascii="Times New Roman" w:hAnsi="Times New Roman" w:cs="Times New Roman"/>
          <w:b/>
          <w:sz w:val="28"/>
          <w:szCs w:val="28"/>
        </w:rPr>
        <w:t>, Vila São Sebastião</w:t>
      </w:r>
      <w:r w:rsidR="00326A8E">
        <w:rPr>
          <w:rFonts w:ascii="Times New Roman" w:hAnsi="Times New Roman" w:cs="Times New Roman"/>
          <w:b/>
          <w:sz w:val="28"/>
          <w:szCs w:val="28"/>
        </w:rPr>
        <w:t xml:space="preserve">, Lajeado Barreiro, Passo do Pinheirinho e demais localidades.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326A8E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Atenciosamente,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26A8E">
        <w:rPr>
          <w:rFonts w:ascii="Times New Roman" w:hAnsi="Times New Roman" w:cs="Times New Roman"/>
          <w:sz w:val="28"/>
          <w:szCs w:val="28"/>
        </w:rPr>
        <w:t xml:space="preserve">   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</w:p>
    <w:sectPr w:rsidR="00563EC4" w:rsidRPr="00563EC4" w:rsidSect="00AC64B7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24B07"/>
    <w:rsid w:val="00173441"/>
    <w:rsid w:val="00227353"/>
    <w:rsid w:val="00277204"/>
    <w:rsid w:val="00326A8E"/>
    <w:rsid w:val="003C2F2C"/>
    <w:rsid w:val="00401358"/>
    <w:rsid w:val="00470C48"/>
    <w:rsid w:val="004C25CA"/>
    <w:rsid w:val="00516C5F"/>
    <w:rsid w:val="00563EC4"/>
    <w:rsid w:val="00747D1D"/>
    <w:rsid w:val="00843BC3"/>
    <w:rsid w:val="00922208"/>
    <w:rsid w:val="00AC64B7"/>
    <w:rsid w:val="00AE37C7"/>
    <w:rsid w:val="00BF008F"/>
    <w:rsid w:val="00C16AB4"/>
    <w:rsid w:val="00C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2017-02-07T12:23:00Z</cp:lastPrinted>
  <dcterms:created xsi:type="dcterms:W3CDTF">2017-02-07T12:26:00Z</dcterms:created>
  <dcterms:modified xsi:type="dcterms:W3CDTF">2017-02-07T12:26:00Z</dcterms:modified>
</cp:coreProperties>
</file>